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28" w:rsidRDefault="00AF7828" w:rsidP="00934D0C">
      <w:pPr>
        <w:jc w:val="center"/>
        <w:rPr>
          <w:rFonts w:ascii="Times New Roman" w:hAnsi="Times New Roman" w:cs="Times New Roman"/>
          <w:b/>
          <w:spacing w:val="15"/>
          <w:sz w:val="24"/>
          <w:szCs w:val="24"/>
        </w:rPr>
      </w:pPr>
      <w:r w:rsidRPr="00CC346D">
        <w:rPr>
          <w:b/>
          <w:bCs/>
          <w:noProof/>
          <w:color w:val="2E74B5" w:themeColor="accent1" w:themeShade="BF"/>
          <w:sz w:val="32"/>
          <w:szCs w:val="32"/>
        </w:rPr>
        <w:drawing>
          <wp:inline distT="0" distB="0" distL="0" distR="0" wp14:anchorId="48761306" wp14:editId="74C4AFB5">
            <wp:extent cx="6152515" cy="1726565"/>
            <wp:effectExtent l="0" t="0" r="635" b="6985"/>
            <wp:docPr id="1" name="Picture 1" descr="C:\Users\smicusa\Desktop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cusa\Desktop\Captur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0C" w:rsidRPr="00AF7828" w:rsidRDefault="00934D0C" w:rsidP="00934D0C">
      <w:pPr>
        <w:jc w:val="center"/>
        <w:rPr>
          <w:rFonts w:ascii="Times New Roman" w:hAnsi="Times New Roman" w:cs="Times New Roman"/>
          <w:b/>
          <w:spacing w:val="15"/>
          <w:sz w:val="32"/>
          <w:szCs w:val="32"/>
        </w:rPr>
      </w:pPr>
      <w:bookmarkStart w:id="0" w:name="_GoBack"/>
      <w:r w:rsidRPr="00AF7828">
        <w:rPr>
          <w:rFonts w:ascii="Times New Roman" w:hAnsi="Times New Roman" w:cs="Times New Roman"/>
          <w:b/>
          <w:spacing w:val="15"/>
          <w:sz w:val="32"/>
          <w:szCs w:val="32"/>
        </w:rPr>
        <w:t>Manager Commercial Intelligence and Planning</w:t>
      </w:r>
    </w:p>
    <w:bookmarkEnd w:id="0"/>
    <w:p w:rsidR="00934D0C" w:rsidRPr="00934D0C" w:rsidRDefault="00934D0C" w:rsidP="00934D0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IF YOU HAVE:</w:t>
      </w:r>
    </w:p>
    <w:p w:rsidR="00934D0C" w:rsidRPr="00934D0C" w:rsidRDefault="00934D0C" w:rsidP="00934D0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34D0C" w:rsidRPr="00934D0C" w:rsidRDefault="00934D0C" w:rsidP="00934D0C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High education</w:t>
      </w:r>
    </w:p>
    <w:p w:rsidR="00934D0C" w:rsidRPr="00934D0C" w:rsidRDefault="00934D0C" w:rsidP="00934D0C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Analytical skills and logical thinking</w:t>
      </w:r>
    </w:p>
    <w:p w:rsidR="00934D0C" w:rsidRPr="00934D0C" w:rsidRDefault="00934D0C" w:rsidP="00934D0C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Upper-Intermediate+ level of English</w:t>
      </w:r>
    </w:p>
    <w:p w:rsidR="00934D0C" w:rsidRPr="00934D0C" w:rsidRDefault="00934D0C" w:rsidP="00934D0C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4+ years' experience in analytics, forecasting, market intelligence, planning, sales and distribution management</w:t>
      </w:r>
    </w:p>
    <w:p w:rsidR="00934D0C" w:rsidRPr="00934D0C" w:rsidRDefault="00934D0C" w:rsidP="00934D0C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3+ years of experience in managing teams</w:t>
      </w:r>
    </w:p>
    <w:p w:rsidR="00934D0C" w:rsidRPr="00934D0C" w:rsidRDefault="00934D0C" w:rsidP="00934D0C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Advanced knowledge of Project management methodologies</w:t>
      </w:r>
    </w:p>
    <w:p w:rsidR="00934D0C" w:rsidRPr="00934D0C" w:rsidRDefault="00934D0C" w:rsidP="00934D0C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Advanced level in MS Office</w:t>
      </w:r>
    </w:p>
    <w:p w:rsidR="00934D0C" w:rsidRPr="00934D0C" w:rsidRDefault="00934D0C" w:rsidP="00934D0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34D0C" w:rsidRPr="00934D0C" w:rsidRDefault="00934D0C" w:rsidP="00934D0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You are the one we want to meet for staffing our Commercial team in </w:t>
      </w:r>
      <w:r w:rsidRPr="00934D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Philip Morris Moldova</w:t>
      </w: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, based in </w:t>
      </w:r>
      <w:r w:rsidRPr="00934D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Chisinau, Moldova</w:t>
      </w:r>
    </w:p>
    <w:p w:rsidR="00934D0C" w:rsidRPr="00934D0C" w:rsidRDefault="00934D0C" w:rsidP="00934D0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34D0C" w:rsidRPr="00934D0C" w:rsidRDefault="00934D0C" w:rsidP="00934D0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YOU WILL:</w:t>
      </w:r>
    </w:p>
    <w:p w:rsidR="00934D0C" w:rsidRPr="00934D0C" w:rsidRDefault="00934D0C" w:rsidP="00934D0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34D0C" w:rsidRPr="00934D0C" w:rsidRDefault="00934D0C" w:rsidP="00934D0C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Build and manage a team of professionals, provide and inspire constructive collaboration among the Team members</w:t>
      </w:r>
    </w:p>
    <w:p w:rsidR="00934D0C" w:rsidRPr="00934D0C" w:rsidRDefault="00934D0C" w:rsidP="00934D0C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Lead analysis and interpretation of market intelligence data for long and short term planning of activities projects</w:t>
      </w:r>
    </w:p>
    <w:p w:rsidR="00934D0C" w:rsidRPr="00934D0C" w:rsidRDefault="00934D0C" w:rsidP="00934D0C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Develop specific brand and trade channel initiatives to contribute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 national commercial strategy</w:t>
      </w:r>
    </w:p>
    <w:p w:rsidR="00934D0C" w:rsidRPr="00934D0C" w:rsidRDefault="00934D0C" w:rsidP="00934D0C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Development Plan (commercial initiatives, channels' infrastructure and Territory specific brand consumer activation programs) in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ccordance with overall Strategy</w:t>
      </w:r>
    </w:p>
    <w:p w:rsidR="00934D0C" w:rsidRPr="00934D0C" w:rsidRDefault="00934D0C" w:rsidP="00934D0C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Maintain and develop comprehensive knowledge of business environment, consumer segmentation and trends, competitors, trade partners and market trends within the area of responsibility in order to establish full un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derstanding of business context</w:t>
      </w:r>
    </w:p>
    <w:p w:rsidR="00934D0C" w:rsidRPr="00934D0C" w:rsidRDefault="00934D0C" w:rsidP="00934D0C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Monitor focused and cost-effective utilization of the allocated resources 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 support Commercial activities</w:t>
      </w:r>
    </w:p>
    <w:p w:rsidR="00934D0C" w:rsidRPr="00934D0C" w:rsidRDefault="00934D0C" w:rsidP="00934D0C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Regularly track the effectiveness of deployed activities and develop action plan to deliver sustainable business result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in the area of responsibility</w:t>
      </w:r>
    </w:p>
    <w:p w:rsidR="00934D0C" w:rsidRPr="00934D0C" w:rsidRDefault="00934D0C" w:rsidP="00934D0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34D0C" w:rsidRPr="00934D0C" w:rsidRDefault="00934D0C" w:rsidP="00934D0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WHAT WE OFFER:</w:t>
      </w:r>
    </w:p>
    <w:p w:rsidR="00934D0C" w:rsidRPr="00934D0C" w:rsidRDefault="00934D0C" w:rsidP="00934D0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34D0C" w:rsidRPr="00934D0C" w:rsidRDefault="00934D0C" w:rsidP="00934D0C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You will get unique development opportunities</w:t>
      </w:r>
    </w:p>
    <w:p w:rsidR="00934D0C" w:rsidRPr="00934D0C" w:rsidRDefault="00934D0C" w:rsidP="00934D0C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You will enjoy building your network among highly professional colleagues</w:t>
      </w:r>
    </w:p>
    <w:p w:rsidR="00934D0C" w:rsidRPr="00934D0C" w:rsidRDefault="00934D0C" w:rsidP="00934D0C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You will get competitive level of compensation &amp; social package</w:t>
      </w:r>
    </w:p>
    <w:p w:rsidR="00934D0C" w:rsidRPr="00934D0C" w:rsidRDefault="00934D0C" w:rsidP="00934D0C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4D0C">
        <w:rPr>
          <w:rFonts w:ascii="Times New Roman" w:eastAsia="Times New Roman" w:hAnsi="Times New Roman" w:cs="Times New Roman"/>
          <w:color w:val="333333"/>
          <w:sz w:val="24"/>
          <w:szCs w:val="24"/>
        </w:rPr>
        <w:t>You will work in truly international environment</w:t>
      </w:r>
    </w:p>
    <w:p w:rsidR="00934D0C" w:rsidRDefault="00934D0C">
      <w:pPr>
        <w:jc w:val="both"/>
        <w:rPr>
          <w:rFonts w:ascii="Times New Roman" w:hAnsi="Times New Roman" w:cs="Times New Roman"/>
          <w:spacing w:val="15"/>
          <w:sz w:val="24"/>
          <w:szCs w:val="24"/>
        </w:rPr>
      </w:pPr>
    </w:p>
    <w:p w:rsidR="00AF7828" w:rsidRPr="00AF7828" w:rsidRDefault="00AF7828" w:rsidP="00AF7828">
      <w:pPr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 w:rsidRPr="00AF7828">
        <w:rPr>
          <w:rFonts w:ascii="Times New Roman" w:hAnsi="Times New Roman" w:cs="Times New Roman"/>
          <w:spacing w:val="15"/>
          <w:sz w:val="24"/>
          <w:szCs w:val="24"/>
        </w:rPr>
        <w:t xml:space="preserve">To apply for the job, please send your CV to recruitment.moldova@pmi.com </w:t>
      </w:r>
    </w:p>
    <w:p w:rsidR="00AF7828" w:rsidRPr="00934D0C" w:rsidRDefault="00AF7828" w:rsidP="00AF7828">
      <w:pPr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 w:rsidRPr="00AF7828">
        <w:rPr>
          <w:rFonts w:ascii="Times New Roman" w:hAnsi="Times New Roman" w:cs="Times New Roman"/>
          <w:spacing w:val="15"/>
          <w:sz w:val="24"/>
          <w:szCs w:val="24"/>
        </w:rPr>
        <w:t>Only shortlist</w:t>
      </w:r>
      <w:r>
        <w:rPr>
          <w:rFonts w:ascii="Times New Roman" w:hAnsi="Times New Roman" w:cs="Times New Roman"/>
          <w:spacing w:val="15"/>
          <w:sz w:val="24"/>
          <w:szCs w:val="24"/>
        </w:rPr>
        <w:t>ed candidates will be contacted</w:t>
      </w:r>
    </w:p>
    <w:sectPr w:rsidR="00AF7828" w:rsidRPr="00934D0C" w:rsidSect="00AF78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E65F3"/>
    <w:multiLevelType w:val="multilevel"/>
    <w:tmpl w:val="F0F8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F583F"/>
    <w:multiLevelType w:val="multilevel"/>
    <w:tmpl w:val="74CE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05E7F"/>
    <w:multiLevelType w:val="multilevel"/>
    <w:tmpl w:val="FF54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2D"/>
    <w:rsid w:val="00062C2D"/>
    <w:rsid w:val="0057446B"/>
    <w:rsid w:val="0072097D"/>
    <w:rsid w:val="00934D0C"/>
    <w:rsid w:val="00A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F8AD6-69E2-4D52-88FC-892BAC6D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1636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Morris International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Tokar, Anna (contracted)</dc:creator>
  <cp:keywords/>
  <dc:description/>
  <cp:lastModifiedBy>Micusa, Stela</cp:lastModifiedBy>
  <cp:revision>3</cp:revision>
  <cp:lastPrinted>2018-10-23T15:16:00Z</cp:lastPrinted>
  <dcterms:created xsi:type="dcterms:W3CDTF">2019-03-15T10:32:00Z</dcterms:created>
  <dcterms:modified xsi:type="dcterms:W3CDTF">2019-03-15T14:23:00Z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QPDocumentId">
    <vt:lpwstr>e7b422a3-71a0-4b3b-874a-662d3709db19</vt:lpwstr>
  </property>
</Properties>
</file>